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722A" w14:textId="77777777" w:rsidR="005F5AD0" w:rsidRPr="005F5AD0" w:rsidRDefault="005F5AD0" w:rsidP="005F5AD0">
      <w:pPr>
        <w:rPr>
          <w:lang w:val="nl-NL"/>
        </w:rPr>
      </w:pPr>
      <w:r w:rsidRPr="005F5AD0">
        <w:rPr>
          <w:lang w:val="nl-NL"/>
        </w:rPr>
        <w:t>Armand A. Snijders spuugzat: "Ik ben niet de journalist"</w:t>
      </w:r>
    </w:p>
    <w:p w14:paraId="21668549" w14:textId="77777777" w:rsidR="005F5AD0" w:rsidRPr="005F5AD0" w:rsidRDefault="005F5AD0" w:rsidP="005F5AD0">
      <w:pPr>
        <w:rPr>
          <w:lang w:val="nl-NL"/>
        </w:rPr>
      </w:pPr>
    </w:p>
    <w:p w14:paraId="7513F4B1" w14:textId="77777777" w:rsidR="005F5AD0" w:rsidRPr="005F5AD0" w:rsidRDefault="005F5AD0" w:rsidP="005F5AD0">
      <w:pPr>
        <w:rPr>
          <w:lang w:val="nl-NL"/>
        </w:rPr>
      </w:pPr>
      <w:r w:rsidRPr="005F5AD0">
        <w:rPr>
          <w:lang w:val="nl-NL"/>
        </w:rPr>
        <w:t>PARAMARIBO – Armand A. Snijders zegt dat hij het volledig heeft gehad met de voortdurende verwarring tussen hem en journalist Armand Snijders. Volgens de voormalig onderdirecteur van het ministerie van Arbeid, oud-directeur van de Academie voor Hoger Kunst- en Cultuuronderwijs (AHKCO), docent en consultant, leiden de vergissingen tot zelfs juridische problemen.</w:t>
      </w:r>
    </w:p>
    <w:p w14:paraId="199F2CD4" w14:textId="77777777" w:rsidR="005F5AD0" w:rsidRPr="005F5AD0" w:rsidRDefault="005F5AD0" w:rsidP="005F5AD0">
      <w:pPr>
        <w:rPr>
          <w:lang w:val="nl-NL"/>
        </w:rPr>
      </w:pPr>
    </w:p>
    <w:p w14:paraId="0A8784AE" w14:textId="77777777" w:rsidR="005F5AD0" w:rsidRPr="005F5AD0" w:rsidRDefault="005F5AD0" w:rsidP="005F5AD0">
      <w:pPr>
        <w:rPr>
          <w:lang w:val="nl-NL"/>
        </w:rPr>
      </w:pPr>
      <w:r w:rsidRPr="005F5AD0">
        <w:rPr>
          <w:lang w:val="nl-NL"/>
        </w:rPr>
        <w:t>Volgens Snijders liep de maat onlangs opnieuw over. Hij vertelt dat hij telefonisch werd benaderd door een vrouw die haar boosheid op hem afreageerde vanwege een publicatie van journalist Armand Snijders in de Ware Tijd. Pas nadat hij haar met veel moeite had kunnen kalmeren, kon hij uitleggen dat zij de verkeerde Armand Snijders aan de lijn had.</w:t>
      </w:r>
    </w:p>
    <w:p w14:paraId="0BF9BB84" w14:textId="77777777" w:rsidR="005F5AD0" w:rsidRPr="005F5AD0" w:rsidRDefault="005F5AD0" w:rsidP="005F5AD0">
      <w:pPr>
        <w:rPr>
          <w:lang w:val="nl-NL"/>
        </w:rPr>
      </w:pPr>
    </w:p>
    <w:p w14:paraId="069B6231" w14:textId="77777777" w:rsidR="005F5AD0" w:rsidRPr="005F5AD0" w:rsidRDefault="005F5AD0" w:rsidP="005F5AD0">
      <w:pPr>
        <w:rPr>
          <w:lang w:val="nl-NL"/>
        </w:rPr>
      </w:pPr>
      <w:r w:rsidRPr="005F5AD0">
        <w:rPr>
          <w:lang w:val="nl-NL"/>
        </w:rPr>
        <w:t>Wat hem vervolgens het meest verbaasde, zegt hij, was het antwoord op zijn vraag hoe de mevrouw aan zijn privételefoonnummer was gekomen. Zij gaf aan dat zij het nummer via de Ware Tijd had gekregen.</w:t>
      </w:r>
    </w:p>
    <w:p w14:paraId="12129DDD" w14:textId="77777777" w:rsidR="005F5AD0" w:rsidRPr="005F5AD0" w:rsidRDefault="005F5AD0" w:rsidP="005F5AD0">
      <w:pPr>
        <w:rPr>
          <w:lang w:val="nl-NL"/>
        </w:rPr>
      </w:pPr>
    </w:p>
    <w:p w14:paraId="6F3ED344" w14:textId="77777777" w:rsidR="005F5AD0" w:rsidRPr="005F5AD0" w:rsidRDefault="005F5AD0" w:rsidP="005F5AD0">
      <w:pPr>
        <w:rPr>
          <w:lang w:val="nl-NL"/>
        </w:rPr>
      </w:pPr>
      <w:r w:rsidRPr="005F5AD0">
        <w:rPr>
          <w:lang w:val="nl-NL"/>
        </w:rPr>
        <w:t>Voor Armand A. Snijders was dat de druppel. Hij zegt dat dit soort situaties zich met regelmaat voordoen.</w:t>
      </w:r>
    </w:p>
    <w:p w14:paraId="583BC971" w14:textId="77777777" w:rsidR="005F5AD0" w:rsidRPr="005F5AD0" w:rsidRDefault="005F5AD0" w:rsidP="005F5AD0">
      <w:pPr>
        <w:rPr>
          <w:lang w:val="nl-NL"/>
        </w:rPr>
      </w:pPr>
    </w:p>
    <w:p w14:paraId="08ABEA11" w14:textId="77777777" w:rsidR="005F5AD0" w:rsidRPr="005F5AD0" w:rsidRDefault="005F5AD0" w:rsidP="005F5AD0">
      <w:pPr>
        <w:rPr>
          <w:lang w:val="nl-NL"/>
        </w:rPr>
      </w:pPr>
      <w:r w:rsidRPr="005F5AD0">
        <w:rPr>
          <w:lang w:val="nl-NL"/>
        </w:rPr>
        <w:t xml:space="preserve">Steeds weer </w:t>
      </w:r>
      <w:proofErr w:type="gramStart"/>
      <w:r w:rsidRPr="005F5AD0">
        <w:rPr>
          <w:lang w:val="nl-NL"/>
        </w:rPr>
        <w:t>word</w:t>
      </w:r>
      <w:proofErr w:type="gramEnd"/>
      <w:r w:rsidRPr="005F5AD0">
        <w:rPr>
          <w:lang w:val="nl-NL"/>
        </w:rPr>
        <w:t xml:space="preserve"> hij gebeld door mensen die boos zijn over onwaarheden in analyses of columns die helemaal niet door hem geschreven of gepubliceerd zijn. Volgens hem blijft het niet bij telefoontjes alleen.</w:t>
      </w:r>
    </w:p>
    <w:p w14:paraId="463F44E0" w14:textId="77777777" w:rsidR="005F5AD0" w:rsidRPr="005F5AD0" w:rsidRDefault="005F5AD0" w:rsidP="005F5AD0">
      <w:pPr>
        <w:rPr>
          <w:lang w:val="nl-NL"/>
        </w:rPr>
      </w:pPr>
    </w:p>
    <w:p w14:paraId="04420FC8" w14:textId="77777777" w:rsidR="005F5AD0" w:rsidRPr="005F5AD0" w:rsidRDefault="005F5AD0" w:rsidP="005F5AD0">
      <w:pPr>
        <w:rPr>
          <w:lang w:val="nl-NL"/>
        </w:rPr>
      </w:pPr>
      <w:r w:rsidRPr="005F5AD0">
        <w:rPr>
          <w:lang w:val="nl-NL"/>
        </w:rPr>
        <w:t>Hij vertelt dat ooit zelfs een deurwaardersexploit bij zijn woning werd bezorgd, terwijl het document niet voor hem bestemd was. Nadat hij het exploit had teruggestuurd met de mededeling dat de geadresseerde onjuist was, werd volgens hem de volgende dag opnieuw hetzelfde exploot bij zijn woning afgeleverd.</w:t>
      </w:r>
    </w:p>
    <w:p w14:paraId="75642D4A" w14:textId="77777777" w:rsidR="005F5AD0" w:rsidRPr="005F5AD0" w:rsidRDefault="005F5AD0" w:rsidP="005F5AD0">
      <w:pPr>
        <w:rPr>
          <w:lang w:val="nl-NL"/>
        </w:rPr>
      </w:pPr>
    </w:p>
    <w:p w14:paraId="1F2A7495" w14:textId="77777777" w:rsidR="005F5AD0" w:rsidRPr="005F5AD0" w:rsidRDefault="005F5AD0" w:rsidP="005F5AD0">
      <w:pPr>
        <w:rPr>
          <w:lang w:val="nl-NL"/>
        </w:rPr>
      </w:pPr>
      <w:r w:rsidRPr="005F5AD0">
        <w:rPr>
          <w:lang w:val="nl-NL"/>
        </w:rPr>
        <w:t xml:space="preserve">Armand A. Snijders noemt de situatie "onhoudbaar" en zegt niet meer te weten hoe hij de voortdurende vergissing moet stoppen. Hij verwacht dat het erger wordt. Overigens wordt zo </w:t>
      </w:r>
      <w:r w:rsidRPr="005F5AD0">
        <w:rPr>
          <w:lang w:val="nl-NL"/>
        </w:rPr>
        <w:lastRenderedPageBreak/>
        <w:t>volgens hem zijn goede naam telkens opnieuw beschadigd. Mensen vormen zich een oordeel over hem op basis van publicaties, waar hij niets mee te maken heeft. Volgens Armand A. Snijders wordt het tijd dat er een einde komt aan de terugkerende persoonsverwisseling.</w:t>
      </w:r>
    </w:p>
    <w:p w14:paraId="3AC745FB" w14:textId="77777777" w:rsidR="005F5AD0" w:rsidRPr="005F5AD0" w:rsidRDefault="005F5AD0" w:rsidP="005F5AD0">
      <w:pPr>
        <w:rPr>
          <w:lang w:val="nl-NL"/>
        </w:rPr>
      </w:pPr>
    </w:p>
    <w:p w14:paraId="09D47D76" w14:textId="77777777" w:rsidR="005F5AD0" w:rsidRPr="005F5AD0" w:rsidRDefault="005F5AD0" w:rsidP="005F5AD0">
      <w:pPr>
        <w:rPr>
          <w:lang w:val="nl-NL"/>
        </w:rPr>
      </w:pPr>
      <w:r w:rsidRPr="005F5AD0">
        <w:rPr>
          <w:lang w:val="nl-NL"/>
        </w:rPr>
        <w:t xml:space="preserve"> </w:t>
      </w:r>
    </w:p>
    <w:p w14:paraId="37DDD216" w14:textId="77777777" w:rsidR="005F5AD0" w:rsidRPr="005F5AD0" w:rsidRDefault="005F5AD0" w:rsidP="005F5AD0">
      <w:pPr>
        <w:rPr>
          <w:lang w:val="nl-NL"/>
        </w:rPr>
      </w:pPr>
    </w:p>
    <w:p w14:paraId="53D17500" w14:textId="77777777" w:rsidR="005F5AD0" w:rsidRPr="005F5AD0" w:rsidRDefault="005F5AD0" w:rsidP="005F5AD0">
      <w:pPr>
        <w:rPr>
          <w:lang w:val="nl-NL"/>
        </w:rPr>
      </w:pPr>
      <w:r w:rsidRPr="005F5AD0">
        <w:rPr>
          <w:lang w:val="nl-NL"/>
        </w:rPr>
        <w:t>Armand A. Snijders bouwde zijn carrière op binnen de overheid, het onderwijs en consultancy. Hij was onder meer onderdirecteur bij het ministerie van Arbeid en directeur van de AHKCO.</w:t>
      </w:r>
    </w:p>
    <w:p w14:paraId="25826721" w14:textId="77777777" w:rsidR="005F5AD0" w:rsidRPr="005F5AD0" w:rsidRDefault="005F5AD0" w:rsidP="005F5AD0">
      <w:pPr>
        <w:rPr>
          <w:lang w:val="nl-NL"/>
        </w:rPr>
      </w:pPr>
    </w:p>
    <w:p w14:paraId="2C2A43F5" w14:textId="16BB2692" w:rsidR="00CE7964" w:rsidRPr="005F5AD0" w:rsidRDefault="005F5AD0" w:rsidP="005F5AD0">
      <w:pPr>
        <w:rPr>
          <w:lang w:val="nl-NL"/>
        </w:rPr>
      </w:pPr>
      <w:r w:rsidRPr="005F5AD0">
        <w:rPr>
          <w:lang w:val="nl-NL"/>
        </w:rPr>
        <w:t xml:space="preserve">De andere Armand Snijders is journalist en columnist. Hij was hoofdredacteur van </w:t>
      </w:r>
      <w:proofErr w:type="spellStart"/>
      <w:r w:rsidRPr="005F5AD0">
        <w:rPr>
          <w:lang w:val="nl-NL"/>
        </w:rPr>
        <w:t>Parbode</w:t>
      </w:r>
      <w:proofErr w:type="spellEnd"/>
      <w:r w:rsidRPr="005F5AD0">
        <w:rPr>
          <w:lang w:val="nl-NL"/>
        </w:rPr>
        <w:t xml:space="preserve"> en later hoofdredacteur van de Ware Tijd. Tegenwoordig schrijft hij als freelancer en columnist voor de krant.</w:t>
      </w:r>
    </w:p>
    <w:sectPr w:rsidR="00CE7964" w:rsidRPr="005F5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D0"/>
    <w:rsid w:val="005C5E40"/>
    <w:rsid w:val="005F5AD0"/>
    <w:rsid w:val="0090176F"/>
    <w:rsid w:val="00CE7964"/>
    <w:rsid w:val="00EF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8E23"/>
  <w15:chartTrackingRefBased/>
  <w15:docId w15:val="{74FB86D0-D884-4790-AEAA-67F1F3B2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5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5A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5A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5A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5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A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5A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5A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5A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5A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5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AD0"/>
    <w:rPr>
      <w:rFonts w:eastAsiaTheme="majorEastAsia" w:cstheme="majorBidi"/>
      <w:color w:val="272727" w:themeColor="text1" w:themeTint="D8"/>
    </w:rPr>
  </w:style>
  <w:style w:type="paragraph" w:styleId="Title">
    <w:name w:val="Title"/>
    <w:basedOn w:val="Normal"/>
    <w:next w:val="Normal"/>
    <w:link w:val="TitleChar"/>
    <w:uiPriority w:val="10"/>
    <w:qFormat/>
    <w:rsid w:val="005F5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AD0"/>
    <w:pPr>
      <w:spacing w:before="160"/>
      <w:jc w:val="center"/>
    </w:pPr>
    <w:rPr>
      <w:i/>
      <w:iCs/>
      <w:color w:val="404040" w:themeColor="text1" w:themeTint="BF"/>
    </w:rPr>
  </w:style>
  <w:style w:type="character" w:customStyle="1" w:styleId="QuoteChar">
    <w:name w:val="Quote Char"/>
    <w:basedOn w:val="DefaultParagraphFont"/>
    <w:link w:val="Quote"/>
    <w:uiPriority w:val="29"/>
    <w:rsid w:val="005F5AD0"/>
    <w:rPr>
      <w:i/>
      <w:iCs/>
      <w:color w:val="404040" w:themeColor="text1" w:themeTint="BF"/>
    </w:rPr>
  </w:style>
  <w:style w:type="paragraph" w:styleId="ListParagraph">
    <w:name w:val="List Paragraph"/>
    <w:basedOn w:val="Normal"/>
    <w:uiPriority w:val="34"/>
    <w:qFormat/>
    <w:rsid w:val="005F5AD0"/>
    <w:pPr>
      <w:ind w:left="720"/>
      <w:contextualSpacing/>
    </w:pPr>
  </w:style>
  <w:style w:type="character" w:styleId="IntenseEmphasis">
    <w:name w:val="Intense Emphasis"/>
    <w:basedOn w:val="DefaultParagraphFont"/>
    <w:uiPriority w:val="21"/>
    <w:qFormat/>
    <w:rsid w:val="005F5AD0"/>
    <w:rPr>
      <w:i/>
      <w:iCs/>
      <w:color w:val="2F5496" w:themeColor="accent1" w:themeShade="BF"/>
    </w:rPr>
  </w:style>
  <w:style w:type="paragraph" w:styleId="IntenseQuote">
    <w:name w:val="Intense Quote"/>
    <w:basedOn w:val="Normal"/>
    <w:next w:val="Normal"/>
    <w:link w:val="IntenseQuoteChar"/>
    <w:uiPriority w:val="30"/>
    <w:qFormat/>
    <w:rsid w:val="005F5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5AD0"/>
    <w:rPr>
      <w:i/>
      <w:iCs/>
      <w:color w:val="2F5496" w:themeColor="accent1" w:themeShade="BF"/>
    </w:rPr>
  </w:style>
  <w:style w:type="character" w:styleId="IntenseReference">
    <w:name w:val="Intense Reference"/>
    <w:basedOn w:val="DefaultParagraphFont"/>
    <w:uiPriority w:val="32"/>
    <w:qFormat/>
    <w:rsid w:val="005F5A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hoever</dc:creator>
  <cp:keywords/>
  <dc:description/>
  <cp:lastModifiedBy>naomi hoever</cp:lastModifiedBy>
  <cp:revision>1</cp:revision>
  <cp:lastPrinted>2026-08-14T16:49:00Z</cp:lastPrinted>
  <dcterms:created xsi:type="dcterms:W3CDTF">2026-08-14T16:48:00Z</dcterms:created>
  <dcterms:modified xsi:type="dcterms:W3CDTF">2026-08-14T16:50:00Z</dcterms:modified>
</cp:coreProperties>
</file>